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4570FE4D"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8C2EF9">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35" w:type="dxa"/>
        <w:jc w:val="center"/>
        <w:tblLayout w:type="fixed"/>
        <w:tblCellMar>
          <w:top w:w="14" w:type="dxa"/>
          <w:left w:w="86" w:type="dxa"/>
          <w:bottom w:w="14" w:type="dxa"/>
          <w:right w:w="86" w:type="dxa"/>
        </w:tblCellMar>
        <w:tblLook w:val="04A0" w:firstRow="1" w:lastRow="0" w:firstColumn="1" w:lastColumn="0" w:noHBand="0" w:noVBand="1"/>
      </w:tblPr>
      <w:tblGrid>
        <w:gridCol w:w="4283"/>
        <w:gridCol w:w="68"/>
        <w:gridCol w:w="7"/>
        <w:gridCol w:w="1455"/>
        <w:gridCol w:w="2340"/>
        <w:gridCol w:w="935"/>
        <w:gridCol w:w="2147"/>
      </w:tblGrid>
      <w:tr w:rsidR="00444C1C" w:rsidRPr="00446166" w14:paraId="5468E8C8" w14:textId="77777777" w:rsidTr="00F36075">
        <w:trPr>
          <w:trHeight w:val="340"/>
          <w:jc w:val="center"/>
        </w:trPr>
        <w:tc>
          <w:tcPr>
            <w:tcW w:w="4283" w:type="dxa"/>
            <w:tcBorders>
              <w:top w:val="outset" w:sz="6" w:space="0" w:color="auto"/>
              <w:left w:val="single" w:sz="4" w:space="0" w:color="C0C0C0"/>
              <w:bottom w:val="outset" w:sz="6" w:space="0" w:color="auto"/>
              <w:right w:val="nil"/>
            </w:tcBorders>
            <w:vAlign w:val="center"/>
          </w:tcPr>
          <w:p w14:paraId="3BF6E244" w14:textId="0E6ED7C3" w:rsidR="00444C1C" w:rsidRPr="00446166" w:rsidRDefault="00444C1C">
            <w:pPr>
              <w:rPr>
                <w:rFonts w:ascii="Tahoma" w:hAnsi="Tahoma" w:cs="Tahoma"/>
                <w:b/>
                <w:sz w:val="20"/>
                <w:szCs w:val="20"/>
              </w:rPr>
            </w:pPr>
            <w:r>
              <w:rPr>
                <w:rFonts w:ascii="Tahoma" w:hAnsi="Tahoma" w:cs="Tahoma"/>
                <w:b/>
                <w:sz w:val="20"/>
                <w:szCs w:val="20"/>
              </w:rPr>
              <w:t>Name:</w:t>
            </w:r>
            <w:r w:rsidR="00F36075">
              <w:rPr>
                <w:rFonts w:ascii="Tahoma" w:hAnsi="Tahoma" w:cs="Tahoma"/>
                <w:b/>
                <w:sz w:val="20"/>
                <w:szCs w:val="20"/>
              </w:rPr>
              <w:t xml:space="preserve"> </w:t>
            </w:r>
            <w:r w:rsidR="00DC2C3E">
              <w:rPr>
                <w:rFonts w:ascii="Tahoma" w:hAnsi="Tahoma" w:cs="Tahoma"/>
                <w:b/>
                <w:sz w:val="20"/>
                <w:szCs w:val="20"/>
              </w:rPr>
              <w:t>TBD</w:t>
            </w:r>
          </w:p>
        </w:tc>
        <w:tc>
          <w:tcPr>
            <w:tcW w:w="6952"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F36075">
        <w:trPr>
          <w:trHeight w:val="340"/>
          <w:jc w:val="center"/>
        </w:trPr>
        <w:tc>
          <w:tcPr>
            <w:tcW w:w="4283" w:type="dxa"/>
            <w:tcBorders>
              <w:top w:val="outset" w:sz="6" w:space="0" w:color="auto"/>
              <w:left w:val="single" w:sz="4" w:space="0" w:color="C0C0C0"/>
              <w:bottom w:val="outset" w:sz="6" w:space="0" w:color="auto"/>
              <w:right w:val="nil"/>
            </w:tcBorders>
            <w:vAlign w:val="center"/>
            <w:hideMark/>
          </w:tcPr>
          <w:p w14:paraId="15DDF2B3" w14:textId="20CC1306" w:rsidR="00240BFB" w:rsidRPr="00446166" w:rsidRDefault="00240BFB">
            <w:pPr>
              <w:rPr>
                <w:rFonts w:ascii="Tahoma" w:hAnsi="Tahoma" w:cs="Tahoma"/>
                <w:b/>
                <w:sz w:val="20"/>
                <w:szCs w:val="20"/>
              </w:rPr>
            </w:pPr>
            <w:r w:rsidRPr="00446166">
              <w:rPr>
                <w:rFonts w:ascii="Tahoma" w:hAnsi="Tahoma" w:cs="Tahoma"/>
                <w:b/>
                <w:sz w:val="20"/>
                <w:szCs w:val="20"/>
              </w:rPr>
              <w:t>Job Title:</w:t>
            </w:r>
            <w:r w:rsidR="00F36075">
              <w:rPr>
                <w:rFonts w:ascii="Tahoma" w:hAnsi="Tahoma" w:cs="Tahoma"/>
                <w:b/>
                <w:sz w:val="20"/>
                <w:szCs w:val="20"/>
              </w:rPr>
              <w:t xml:space="preserve">  </w:t>
            </w:r>
            <w:r w:rsidR="00F36075" w:rsidRPr="00F36075">
              <w:rPr>
                <w:rFonts w:ascii="Tahoma" w:hAnsi="Tahoma" w:cs="Tahoma"/>
                <w:bCs/>
                <w:sz w:val="20"/>
                <w:szCs w:val="20"/>
              </w:rPr>
              <w:t>Intern</w:t>
            </w:r>
          </w:p>
        </w:tc>
        <w:tc>
          <w:tcPr>
            <w:tcW w:w="6952"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F36075">
        <w:trPr>
          <w:trHeight w:val="340"/>
          <w:jc w:val="center"/>
        </w:trPr>
        <w:tc>
          <w:tcPr>
            <w:tcW w:w="4351" w:type="dxa"/>
            <w:gridSpan w:val="2"/>
            <w:tcBorders>
              <w:top w:val="outset" w:sz="6" w:space="0" w:color="auto"/>
              <w:left w:val="single" w:sz="4" w:space="0" w:color="C0C0C0"/>
              <w:bottom w:val="outset" w:sz="6" w:space="0" w:color="auto"/>
              <w:right w:val="nil"/>
            </w:tcBorders>
            <w:vAlign w:val="center"/>
            <w:hideMark/>
          </w:tcPr>
          <w:p w14:paraId="1F3C4A49" w14:textId="0478A09D"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F36075">
              <w:rPr>
                <w:rFonts w:ascii="Tahoma" w:hAnsi="Tahoma" w:cs="Tahoma"/>
                <w:b/>
                <w:sz w:val="20"/>
                <w:szCs w:val="20"/>
              </w:rPr>
              <w:t xml:space="preserve"> </w:t>
            </w:r>
            <w:r w:rsidR="00F36075" w:rsidRPr="00F36075">
              <w:rPr>
                <w:rFonts w:ascii="Tahoma" w:hAnsi="Tahoma" w:cs="Tahoma"/>
                <w:bCs/>
                <w:sz w:val="20"/>
                <w:szCs w:val="20"/>
              </w:rPr>
              <w:t>FAO México</w:t>
            </w:r>
          </w:p>
        </w:tc>
        <w:tc>
          <w:tcPr>
            <w:tcW w:w="6884"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DC2C3E" w14:paraId="10A38E57" w14:textId="77777777" w:rsidTr="00F36075">
        <w:trPr>
          <w:trHeight w:val="340"/>
          <w:jc w:val="center"/>
        </w:trPr>
        <w:tc>
          <w:tcPr>
            <w:tcW w:w="4283" w:type="dxa"/>
            <w:tcBorders>
              <w:top w:val="outset" w:sz="6" w:space="0" w:color="auto"/>
              <w:left w:val="single" w:sz="4" w:space="0" w:color="C0C0C0"/>
              <w:bottom w:val="outset" w:sz="6" w:space="0" w:color="auto"/>
              <w:right w:val="nil"/>
            </w:tcBorders>
            <w:vAlign w:val="center"/>
            <w:hideMark/>
          </w:tcPr>
          <w:p w14:paraId="7A10A0FF" w14:textId="20675E33" w:rsidR="00240BFB" w:rsidRPr="00F36075" w:rsidRDefault="001E338B">
            <w:pPr>
              <w:rPr>
                <w:rFonts w:ascii="Tahoma" w:hAnsi="Tahoma" w:cs="Tahoma"/>
                <w:b/>
                <w:sz w:val="20"/>
                <w:szCs w:val="20"/>
                <w:lang w:val="es-MX"/>
              </w:rPr>
            </w:pPr>
            <w:proofErr w:type="spellStart"/>
            <w:r w:rsidRPr="00F36075">
              <w:rPr>
                <w:rFonts w:ascii="Tahoma" w:hAnsi="Tahoma" w:cs="Tahoma"/>
                <w:b/>
                <w:sz w:val="20"/>
                <w:szCs w:val="20"/>
                <w:lang w:val="es-MX"/>
              </w:rPr>
              <w:t>Duty</w:t>
            </w:r>
            <w:proofErr w:type="spellEnd"/>
            <w:r w:rsidRPr="00F36075">
              <w:rPr>
                <w:rFonts w:ascii="Tahoma" w:hAnsi="Tahoma" w:cs="Tahoma"/>
                <w:b/>
                <w:sz w:val="20"/>
                <w:szCs w:val="20"/>
                <w:lang w:val="es-MX"/>
              </w:rPr>
              <w:t xml:space="preserve"> </w:t>
            </w:r>
            <w:proofErr w:type="spellStart"/>
            <w:r w:rsidRPr="00F36075">
              <w:rPr>
                <w:rFonts w:ascii="Tahoma" w:hAnsi="Tahoma" w:cs="Tahoma"/>
                <w:b/>
                <w:sz w:val="20"/>
                <w:szCs w:val="20"/>
                <w:lang w:val="es-MX"/>
              </w:rPr>
              <w:t>Station</w:t>
            </w:r>
            <w:proofErr w:type="spellEnd"/>
            <w:r w:rsidR="00240BFB" w:rsidRPr="00F36075">
              <w:rPr>
                <w:rFonts w:ascii="Tahoma" w:hAnsi="Tahoma" w:cs="Tahoma"/>
                <w:b/>
                <w:sz w:val="20"/>
                <w:szCs w:val="20"/>
                <w:lang w:val="es-MX"/>
              </w:rPr>
              <w:t>:</w:t>
            </w:r>
            <w:r w:rsidR="00F36075" w:rsidRPr="00F36075">
              <w:rPr>
                <w:rFonts w:ascii="Tahoma" w:hAnsi="Tahoma" w:cs="Tahoma"/>
                <w:b/>
                <w:sz w:val="20"/>
                <w:szCs w:val="20"/>
                <w:lang w:val="es-MX"/>
              </w:rPr>
              <w:t xml:space="preserve"> </w:t>
            </w:r>
            <w:r w:rsidR="00F36075" w:rsidRPr="00F36075">
              <w:rPr>
                <w:rFonts w:ascii="Tahoma" w:hAnsi="Tahoma" w:cs="Tahoma"/>
                <w:bCs/>
                <w:sz w:val="20"/>
                <w:szCs w:val="20"/>
                <w:lang w:val="es-MX"/>
              </w:rPr>
              <w:t>Ciudad de México, México</w:t>
            </w:r>
          </w:p>
        </w:tc>
        <w:tc>
          <w:tcPr>
            <w:tcW w:w="6952" w:type="dxa"/>
            <w:gridSpan w:val="6"/>
            <w:tcBorders>
              <w:top w:val="outset" w:sz="6" w:space="0" w:color="auto"/>
              <w:left w:val="nil"/>
              <w:bottom w:val="outset" w:sz="6" w:space="0" w:color="auto"/>
              <w:right w:val="single" w:sz="4" w:space="0" w:color="C0C0C0"/>
            </w:tcBorders>
            <w:vAlign w:val="center"/>
          </w:tcPr>
          <w:p w14:paraId="6AFD4095" w14:textId="77777777" w:rsidR="00240BFB" w:rsidRPr="00F36075" w:rsidRDefault="00240BFB" w:rsidP="00B0757F">
            <w:pPr>
              <w:rPr>
                <w:rFonts w:ascii="Tahoma" w:hAnsi="Tahoma" w:cs="Tahoma"/>
                <w:sz w:val="20"/>
                <w:szCs w:val="20"/>
                <w:lang w:val="es-MX"/>
              </w:rPr>
            </w:pPr>
          </w:p>
        </w:tc>
      </w:tr>
      <w:tr w:rsidR="0098339E" w:rsidRPr="00446166" w14:paraId="19BDE315" w14:textId="77777777" w:rsidTr="00F36075">
        <w:trPr>
          <w:trHeight w:val="340"/>
          <w:jc w:val="center"/>
        </w:trPr>
        <w:tc>
          <w:tcPr>
            <w:tcW w:w="4283"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6952" w:type="dxa"/>
            <w:gridSpan w:val="6"/>
            <w:tcBorders>
              <w:top w:val="outset" w:sz="6" w:space="0" w:color="auto"/>
              <w:left w:val="nil"/>
              <w:bottom w:val="outset" w:sz="6" w:space="0" w:color="auto"/>
              <w:right w:val="single" w:sz="4" w:space="0" w:color="C0C0C0"/>
            </w:tcBorders>
            <w:vAlign w:val="center"/>
          </w:tcPr>
          <w:p w14:paraId="09338D3C" w14:textId="1D8419BD" w:rsidR="0098339E" w:rsidRPr="00446166" w:rsidRDefault="00F36075" w:rsidP="00B0757F">
            <w:pPr>
              <w:rPr>
                <w:rFonts w:ascii="Tahoma" w:hAnsi="Tahoma" w:cs="Tahoma"/>
                <w:sz w:val="20"/>
                <w:szCs w:val="20"/>
              </w:rPr>
            </w:pPr>
            <w:r w:rsidRPr="00300DDB">
              <w:rPr>
                <w:rFonts w:ascii="Tahoma" w:hAnsi="Tahoma" w:cs="Tahoma"/>
                <w:sz w:val="20"/>
                <w:szCs w:val="20"/>
              </w:rPr>
              <w:t>Sustainable and Resilient Agriculture</w:t>
            </w:r>
          </w:p>
        </w:tc>
      </w:tr>
      <w:tr w:rsidR="00240BFB" w:rsidRPr="00446166" w14:paraId="057428CB" w14:textId="77777777" w:rsidTr="00F36075">
        <w:trPr>
          <w:trHeight w:val="340"/>
          <w:jc w:val="center"/>
        </w:trPr>
        <w:tc>
          <w:tcPr>
            <w:tcW w:w="4358" w:type="dxa"/>
            <w:gridSpan w:val="3"/>
            <w:tcBorders>
              <w:top w:val="outset" w:sz="6" w:space="0" w:color="auto"/>
              <w:left w:val="single" w:sz="4" w:space="0" w:color="C0C0C0"/>
              <w:bottom w:val="outset" w:sz="6" w:space="0" w:color="auto"/>
              <w:right w:val="nil"/>
            </w:tcBorders>
            <w:vAlign w:val="center"/>
            <w:hideMark/>
          </w:tcPr>
          <w:p w14:paraId="24BD5D85" w14:textId="2D4D0471"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F36075">
              <w:rPr>
                <w:rFonts w:ascii="Tahoma" w:hAnsi="Tahoma" w:cs="Tahoma"/>
                <w:b/>
                <w:sz w:val="20"/>
                <w:szCs w:val="20"/>
              </w:rPr>
              <w:t xml:space="preserve"> </w:t>
            </w:r>
            <w:r w:rsidR="008C2EF9">
              <w:rPr>
                <w:rFonts w:ascii="Tahoma" w:hAnsi="Tahoma" w:cs="Tahoma"/>
                <w:bCs/>
                <w:sz w:val="20"/>
                <w:szCs w:val="20"/>
              </w:rPr>
              <w:t>May</w:t>
            </w:r>
            <w:r w:rsidR="00F36075" w:rsidRPr="00F36075">
              <w:rPr>
                <w:rFonts w:ascii="Tahoma" w:hAnsi="Tahoma" w:cs="Tahoma"/>
                <w:bCs/>
                <w:sz w:val="20"/>
                <w:szCs w:val="20"/>
              </w:rPr>
              <w:t xml:space="preserve"> 2024</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595B5070" w:rsidR="00240BFB" w:rsidRPr="00446166" w:rsidRDefault="00F36075" w:rsidP="00283DC3">
            <w:pPr>
              <w:rPr>
                <w:rFonts w:ascii="Tahoma" w:hAnsi="Tahoma" w:cs="Tahoma"/>
                <w:sz w:val="20"/>
                <w:szCs w:val="20"/>
              </w:rPr>
            </w:pPr>
            <w:r>
              <w:rPr>
                <w:rFonts w:ascii="Tahoma" w:hAnsi="Tahoma" w:cs="Tahoma"/>
                <w:sz w:val="20"/>
                <w:szCs w:val="20"/>
              </w:rPr>
              <w:t>11 months</w:t>
            </w:r>
          </w:p>
        </w:tc>
      </w:tr>
      <w:tr w:rsidR="00AF713A" w:rsidRPr="00DC2C3E" w14:paraId="603D7870" w14:textId="77777777" w:rsidTr="00F36075">
        <w:trPr>
          <w:trHeight w:val="538"/>
          <w:jc w:val="center"/>
        </w:trPr>
        <w:tc>
          <w:tcPr>
            <w:tcW w:w="4358" w:type="dxa"/>
            <w:gridSpan w:val="3"/>
            <w:tcBorders>
              <w:top w:val="outset" w:sz="6" w:space="0" w:color="auto"/>
              <w:left w:val="single" w:sz="4" w:space="0" w:color="C0C0C0"/>
              <w:bottom w:val="outset" w:sz="6" w:space="0" w:color="auto"/>
              <w:right w:val="nil"/>
            </w:tcBorders>
            <w:vAlign w:val="center"/>
          </w:tcPr>
          <w:p w14:paraId="544DBA41" w14:textId="2FF34D3B"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F36075">
              <w:rPr>
                <w:rFonts w:ascii="Tahoma" w:hAnsi="Tahoma" w:cs="Tahoma"/>
                <w:sz w:val="20"/>
                <w:szCs w:val="20"/>
              </w:rPr>
              <w:t>Lina Pohl Alfaro</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62BD5706" w:rsidR="00AF713A" w:rsidRPr="00F36075" w:rsidRDefault="001E338B">
            <w:pPr>
              <w:rPr>
                <w:rFonts w:ascii="Tahoma" w:hAnsi="Tahoma" w:cs="Tahoma"/>
                <w:b/>
                <w:sz w:val="20"/>
                <w:szCs w:val="20"/>
                <w:lang w:val="es-MX"/>
              </w:rPr>
            </w:pPr>
            <w:proofErr w:type="spellStart"/>
            <w:r w:rsidRPr="00F36075">
              <w:rPr>
                <w:rFonts w:ascii="Tahoma" w:hAnsi="Tahoma" w:cs="Tahoma"/>
                <w:b/>
                <w:sz w:val="20"/>
                <w:szCs w:val="20"/>
                <w:lang w:val="es-MX"/>
              </w:rPr>
              <w:t>Title</w:t>
            </w:r>
            <w:proofErr w:type="spellEnd"/>
            <w:r w:rsidRPr="00F36075">
              <w:rPr>
                <w:rFonts w:ascii="Tahoma" w:hAnsi="Tahoma" w:cs="Tahoma"/>
                <w:b/>
                <w:sz w:val="20"/>
                <w:szCs w:val="20"/>
                <w:lang w:val="es-MX"/>
              </w:rPr>
              <w:t xml:space="preserve">: </w:t>
            </w:r>
            <w:r w:rsidR="00F36075" w:rsidRPr="00F36075">
              <w:rPr>
                <w:rFonts w:ascii="Tahoma" w:hAnsi="Tahoma" w:cs="Tahoma"/>
                <w:bCs/>
                <w:sz w:val="20"/>
                <w:szCs w:val="20"/>
                <w:lang w:val="es-MX"/>
              </w:rPr>
              <w:t>Representante de la FAO en México</w:t>
            </w:r>
          </w:p>
        </w:tc>
        <w:tc>
          <w:tcPr>
            <w:tcW w:w="3082" w:type="dxa"/>
            <w:gridSpan w:val="2"/>
            <w:tcBorders>
              <w:top w:val="outset" w:sz="6" w:space="0" w:color="auto"/>
              <w:left w:val="nil"/>
              <w:bottom w:val="outset" w:sz="6" w:space="0" w:color="auto"/>
              <w:right w:val="single" w:sz="4" w:space="0" w:color="C0C0C0"/>
            </w:tcBorders>
            <w:vAlign w:val="center"/>
          </w:tcPr>
          <w:p w14:paraId="6A7D33EA" w14:textId="77777777" w:rsidR="00AF713A" w:rsidRPr="00F36075" w:rsidRDefault="00AF713A">
            <w:pPr>
              <w:rPr>
                <w:rFonts w:ascii="Tahoma" w:hAnsi="Tahoma" w:cs="Tahoma"/>
                <w:sz w:val="20"/>
                <w:szCs w:val="20"/>
                <w:lang w:val="es-MX"/>
              </w:rPr>
            </w:pPr>
          </w:p>
        </w:tc>
      </w:tr>
      <w:tr w:rsidR="00240BFB" w:rsidRPr="00DC2C3E" w14:paraId="593B8BA1" w14:textId="77777777" w:rsidTr="00F36075">
        <w:trPr>
          <w:trHeight w:val="157"/>
          <w:jc w:val="center"/>
        </w:trPr>
        <w:tc>
          <w:tcPr>
            <w:tcW w:w="11235" w:type="dxa"/>
            <w:gridSpan w:val="7"/>
            <w:tcBorders>
              <w:top w:val="outset" w:sz="6" w:space="0" w:color="auto"/>
              <w:left w:val="nil"/>
              <w:bottom w:val="single" w:sz="4" w:space="0" w:color="C0C0C0"/>
              <w:right w:val="nil"/>
            </w:tcBorders>
            <w:vAlign w:val="center"/>
          </w:tcPr>
          <w:p w14:paraId="31425820" w14:textId="77777777" w:rsidR="00240BFB" w:rsidRPr="00F36075" w:rsidRDefault="00240BFB" w:rsidP="00D813B4">
            <w:pPr>
              <w:rPr>
                <w:rFonts w:ascii="Tahoma" w:hAnsi="Tahoma" w:cs="Tahoma"/>
                <w:sz w:val="20"/>
                <w:szCs w:val="20"/>
                <w:lang w:val="es-MX"/>
              </w:rPr>
            </w:pPr>
          </w:p>
        </w:tc>
      </w:tr>
      <w:tr w:rsidR="00240BFB" w:rsidRPr="00446166" w14:paraId="32369855" w14:textId="77777777" w:rsidTr="00F36075">
        <w:trPr>
          <w:trHeight w:val="301"/>
          <w:jc w:val="center"/>
        </w:trPr>
        <w:tc>
          <w:tcPr>
            <w:tcW w:w="1123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F36075">
        <w:trPr>
          <w:trHeight w:val="827"/>
          <w:jc w:val="center"/>
        </w:trPr>
        <w:tc>
          <w:tcPr>
            <w:tcW w:w="11235"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39FB91C2" w14:textId="77777777" w:rsidR="00F36075" w:rsidRDefault="00F36075" w:rsidP="00F36075">
                  <w:pPr>
                    <w:autoSpaceDE w:val="0"/>
                    <w:adjustRightInd w:val="0"/>
                    <w:jc w:val="both"/>
                    <w:rPr>
                      <w:rFonts w:cs="Arial"/>
                      <w:b/>
                      <w:bCs/>
                      <w:color w:val="000000" w:themeColor="text1"/>
                    </w:rPr>
                  </w:pPr>
                  <w:r w:rsidRPr="00300DDB">
                    <w:rPr>
                      <w:rFonts w:ascii="Tahoma" w:hAnsi="Tahoma" w:cs="Tahoma"/>
                      <w:sz w:val="20"/>
                      <w:szCs w:val="20"/>
                    </w:rPr>
                    <w:t>Globally, Mexico is ranked 13th in terms of GHG emissions and is included among the countries with the greatest impact on climate change, with temperature increases projected at up to 2°C in the north of the country. Over the last 5 decades, average temperatures have increased by 0.85°C, and 45% of the territory suffered at least two years of drought. Strengthening the resilience to climate change in the agricultural sector is fundamental for Mexico and agricultural systems represent the second largest net source of GHG emissions at the national level contributing</w:t>
                  </w:r>
                  <w:r>
                    <w:rPr>
                      <w:rFonts w:ascii="Tahoma" w:hAnsi="Tahoma" w:cs="Tahoma"/>
                      <w:sz w:val="20"/>
                      <w:szCs w:val="20"/>
                    </w:rPr>
                    <w:t xml:space="preserve"> </w:t>
                  </w:r>
                  <w:r w:rsidRPr="00300DDB">
                    <w:rPr>
                      <w:rFonts w:ascii="Tahoma" w:hAnsi="Tahoma" w:cs="Tahoma"/>
                      <w:sz w:val="20"/>
                      <w:szCs w:val="20"/>
                    </w:rPr>
                    <w:t>to worsen the problem of climate change. Although agriculture soils represent a net source of GHG emissions, they</w:t>
                  </w:r>
                  <w:r>
                    <w:rPr>
                      <w:rFonts w:ascii="Tahoma" w:hAnsi="Tahoma" w:cs="Tahoma"/>
                      <w:sz w:val="20"/>
                      <w:szCs w:val="20"/>
                    </w:rPr>
                    <w:t xml:space="preserve"> </w:t>
                  </w:r>
                  <w:r w:rsidRPr="00300DDB">
                    <w:rPr>
                      <w:rFonts w:ascii="Tahoma" w:hAnsi="Tahoma" w:cs="Tahoma"/>
                      <w:sz w:val="20"/>
                      <w:szCs w:val="20"/>
                    </w:rPr>
                    <w:t>can also be part of the solution to the problem of climate change, as they are a feasible alternative for emission</w:t>
                  </w:r>
                  <w:r>
                    <w:rPr>
                      <w:rFonts w:ascii="Tahoma" w:hAnsi="Tahoma" w:cs="Tahoma"/>
                      <w:sz w:val="20"/>
                      <w:szCs w:val="20"/>
                    </w:rPr>
                    <w:t xml:space="preserve"> </w:t>
                  </w:r>
                  <w:r w:rsidRPr="00300DDB">
                    <w:rPr>
                      <w:rFonts w:ascii="Tahoma" w:hAnsi="Tahoma" w:cs="Tahoma"/>
                      <w:sz w:val="20"/>
                      <w:szCs w:val="20"/>
                    </w:rPr>
                    <w:t>mitigation because of their ability to sequester carbon (C) for many years. In addition to climate change mitigation,</w:t>
                  </w:r>
                  <w:r>
                    <w:rPr>
                      <w:rFonts w:ascii="Tahoma" w:hAnsi="Tahoma" w:cs="Tahoma"/>
                      <w:sz w:val="20"/>
                      <w:szCs w:val="20"/>
                    </w:rPr>
                    <w:t xml:space="preserve"> </w:t>
                  </w:r>
                  <w:r w:rsidRPr="00300DDB">
                    <w:rPr>
                      <w:rFonts w:ascii="Tahoma" w:hAnsi="Tahoma" w:cs="Tahoma"/>
                      <w:sz w:val="20"/>
                      <w:szCs w:val="20"/>
                    </w:rPr>
                    <w:t>soil organic carbon (SOC) is considered the main indicator of soil health and generates co-benefits that include the</w:t>
                  </w:r>
                  <w:r>
                    <w:rPr>
                      <w:rFonts w:ascii="Tahoma" w:hAnsi="Tahoma" w:cs="Tahoma"/>
                      <w:sz w:val="20"/>
                      <w:szCs w:val="20"/>
                    </w:rPr>
                    <w:t xml:space="preserve"> </w:t>
                  </w:r>
                  <w:r w:rsidRPr="00300DDB">
                    <w:rPr>
                      <w:rFonts w:ascii="Tahoma" w:hAnsi="Tahoma" w:cs="Tahoma"/>
                      <w:sz w:val="20"/>
                      <w:szCs w:val="20"/>
                    </w:rPr>
                    <w:t>provision of ecosystem services, thus enhancing resilience and adaptation to climate change. Despite being a</w:t>
                  </w:r>
                  <w:r>
                    <w:rPr>
                      <w:rFonts w:ascii="Tahoma" w:hAnsi="Tahoma" w:cs="Tahoma"/>
                      <w:sz w:val="20"/>
                      <w:szCs w:val="20"/>
                    </w:rPr>
                    <w:t xml:space="preserve"> </w:t>
                  </w:r>
                  <w:r w:rsidRPr="00300DDB">
                    <w:rPr>
                      <w:rFonts w:ascii="Tahoma" w:hAnsi="Tahoma" w:cs="Tahoma"/>
                      <w:sz w:val="20"/>
                      <w:szCs w:val="20"/>
                    </w:rPr>
                    <w:t>determining factor in soil health, Mexico has not managed to consolidate a SOC monitoring system that would lay</w:t>
                  </w:r>
                  <w:r>
                    <w:rPr>
                      <w:rFonts w:ascii="Tahoma" w:hAnsi="Tahoma" w:cs="Tahoma"/>
                      <w:sz w:val="20"/>
                      <w:szCs w:val="20"/>
                    </w:rPr>
                    <w:t xml:space="preserve"> </w:t>
                  </w:r>
                  <w:r w:rsidRPr="00300DDB">
                    <w:rPr>
                      <w:rFonts w:ascii="Tahoma" w:hAnsi="Tahoma" w:cs="Tahoma"/>
                      <w:sz w:val="20"/>
                      <w:szCs w:val="20"/>
                    </w:rPr>
                    <w:t>the foundations to re-carbonize soils (maintenance/increase of SOC reserves through sustainable management</w:t>
                  </w:r>
                  <w:r>
                    <w:rPr>
                      <w:rFonts w:ascii="Tahoma" w:hAnsi="Tahoma" w:cs="Tahoma"/>
                      <w:sz w:val="20"/>
                      <w:szCs w:val="20"/>
                    </w:rPr>
                    <w:t xml:space="preserve"> </w:t>
                  </w:r>
                  <w:r w:rsidRPr="00300DDB">
                    <w:rPr>
                      <w:rFonts w:ascii="Tahoma" w:hAnsi="Tahoma" w:cs="Tahoma"/>
                      <w:sz w:val="20"/>
                      <w:szCs w:val="20"/>
                    </w:rPr>
                    <w:t>practices).</w:t>
                  </w:r>
                </w:p>
                <w:p w14:paraId="2FFFEC84" w14:textId="77777777" w:rsidR="005B18E8" w:rsidRPr="00F36075" w:rsidRDefault="005B18E8" w:rsidP="00983BE9">
                  <w:pPr>
                    <w:pStyle w:val="Text"/>
                    <w:jc w:val="both"/>
                    <w:rPr>
                      <w:rFonts w:cs="Tahoma"/>
                      <w:sz w:val="20"/>
                      <w:szCs w:val="20"/>
                      <w:lang w:val="en-GB"/>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738BC6AE" w14:textId="77777777" w:rsidR="00F36075" w:rsidRPr="00C73AB9" w:rsidRDefault="00F36075" w:rsidP="00F36075">
            <w:pPr>
              <w:pStyle w:val="ListParagraph"/>
              <w:numPr>
                <w:ilvl w:val="0"/>
                <w:numId w:val="19"/>
              </w:numPr>
              <w:autoSpaceDE w:val="0"/>
              <w:adjustRightInd w:val="0"/>
              <w:spacing w:line="240" w:lineRule="auto"/>
              <w:rPr>
                <w:rFonts w:ascii="Tahoma" w:hAnsi="Tahoma" w:cs="Tahoma"/>
                <w:sz w:val="20"/>
                <w:szCs w:val="20"/>
              </w:rPr>
            </w:pPr>
            <w:r w:rsidRPr="00C73AB9">
              <w:rPr>
                <w:rFonts w:ascii="Tahoma" w:hAnsi="Tahoma" w:cs="Tahoma"/>
                <w:sz w:val="20"/>
                <w:szCs w:val="20"/>
              </w:rPr>
              <w:t>Contribute to establish a National Information and Monitoring System of COS and GHG emissions.</w:t>
            </w:r>
          </w:p>
          <w:p w14:paraId="54520768" w14:textId="77777777" w:rsidR="00F36075" w:rsidRPr="00C73AB9" w:rsidRDefault="00F36075" w:rsidP="00F36075">
            <w:pPr>
              <w:pStyle w:val="ListParagraph"/>
              <w:numPr>
                <w:ilvl w:val="0"/>
                <w:numId w:val="19"/>
              </w:numPr>
              <w:autoSpaceDE w:val="0"/>
              <w:adjustRightInd w:val="0"/>
              <w:spacing w:line="240" w:lineRule="auto"/>
              <w:rPr>
                <w:rFonts w:ascii="Tahoma" w:hAnsi="Tahoma" w:cs="Tahoma"/>
                <w:sz w:val="20"/>
                <w:szCs w:val="20"/>
              </w:rPr>
            </w:pPr>
            <w:r w:rsidRPr="00C73AB9">
              <w:rPr>
                <w:rFonts w:ascii="Tahoma" w:hAnsi="Tahoma" w:cs="Tahoma"/>
                <w:sz w:val="20"/>
                <w:szCs w:val="20"/>
              </w:rPr>
              <w:t>Define sustainable soil management practices.</w:t>
            </w:r>
          </w:p>
          <w:p w14:paraId="69F306E8" w14:textId="77777777" w:rsidR="00F36075" w:rsidRPr="00C73AB9" w:rsidRDefault="00F36075" w:rsidP="00F36075">
            <w:pPr>
              <w:pStyle w:val="ListParagraph"/>
              <w:numPr>
                <w:ilvl w:val="0"/>
                <w:numId w:val="19"/>
              </w:numPr>
              <w:autoSpaceDE w:val="0"/>
              <w:adjustRightInd w:val="0"/>
              <w:spacing w:line="240" w:lineRule="auto"/>
              <w:rPr>
                <w:rFonts w:ascii="Tahoma" w:hAnsi="Tahoma" w:cs="Tahoma"/>
                <w:sz w:val="20"/>
                <w:szCs w:val="20"/>
              </w:rPr>
            </w:pPr>
            <w:r w:rsidRPr="00C73AB9">
              <w:rPr>
                <w:rFonts w:ascii="Tahoma" w:hAnsi="Tahoma" w:cs="Tahoma"/>
                <w:sz w:val="20"/>
                <w:szCs w:val="20"/>
              </w:rPr>
              <w:t xml:space="preserve">Identify models and tools that contribute to the reduction of GHG emissions in agricultural soils: nature-based solutions, technological innovations, precision agriculture and </w:t>
            </w:r>
            <w:proofErr w:type="spellStart"/>
            <w:r w:rsidRPr="00C73AB9">
              <w:rPr>
                <w:rFonts w:ascii="Tahoma" w:hAnsi="Tahoma" w:cs="Tahoma"/>
                <w:sz w:val="20"/>
                <w:szCs w:val="20"/>
              </w:rPr>
              <w:t>modeling</w:t>
            </w:r>
            <w:proofErr w:type="spellEnd"/>
            <w:r w:rsidRPr="00C73AB9">
              <w:rPr>
                <w:rFonts w:ascii="Tahoma" w:hAnsi="Tahoma" w:cs="Tahoma"/>
                <w:sz w:val="20"/>
                <w:szCs w:val="20"/>
              </w:rPr>
              <w:t>.</w:t>
            </w:r>
          </w:p>
          <w:p w14:paraId="2B5CE23A" w14:textId="77777777" w:rsidR="00F36075" w:rsidRPr="00C73AB9" w:rsidRDefault="00F36075" w:rsidP="00F36075">
            <w:pPr>
              <w:pStyle w:val="ListParagraph"/>
              <w:numPr>
                <w:ilvl w:val="0"/>
                <w:numId w:val="19"/>
              </w:numPr>
              <w:autoSpaceDE w:val="0"/>
              <w:adjustRightInd w:val="0"/>
              <w:spacing w:line="240" w:lineRule="auto"/>
              <w:rPr>
                <w:rFonts w:ascii="Tahoma" w:hAnsi="Tahoma" w:cs="Tahoma"/>
                <w:sz w:val="20"/>
                <w:szCs w:val="20"/>
              </w:rPr>
            </w:pPr>
            <w:r w:rsidRPr="00C73AB9">
              <w:rPr>
                <w:rFonts w:ascii="Tahoma" w:hAnsi="Tahoma" w:cs="Tahoma"/>
                <w:sz w:val="20"/>
                <w:szCs w:val="20"/>
              </w:rPr>
              <w:t>Contribute to establish a National Alternative Climate Financing System to support the implementation of actions for sustainable soil management (payment for ecosystem services, carbon credits or emission offsets, subsidies).</w:t>
            </w:r>
          </w:p>
          <w:p w14:paraId="255F8CC9" w14:textId="77777777" w:rsidR="00F36075" w:rsidRPr="00962C33" w:rsidRDefault="00F36075" w:rsidP="00F36075">
            <w:pPr>
              <w:autoSpaceDE w:val="0"/>
              <w:adjustRightInd w:val="0"/>
              <w:rPr>
                <w:rFonts w:cs="Arial"/>
                <w:b/>
                <w:bCs/>
                <w:color w:val="000000" w:themeColor="text1"/>
              </w:rPr>
            </w:pP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F36075">
        <w:trPr>
          <w:trHeight w:val="301"/>
          <w:jc w:val="center"/>
        </w:trPr>
        <w:tc>
          <w:tcPr>
            <w:tcW w:w="1123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t>key performance indicators</w:t>
            </w:r>
          </w:p>
        </w:tc>
      </w:tr>
      <w:tr w:rsidR="00240BFB" w:rsidRPr="00446166" w14:paraId="07225FD9" w14:textId="77777777" w:rsidTr="00F36075">
        <w:trPr>
          <w:jc w:val="center"/>
        </w:trPr>
        <w:tc>
          <w:tcPr>
            <w:tcW w:w="9088"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F36075">
        <w:trPr>
          <w:trHeight w:val="653"/>
          <w:jc w:val="center"/>
        </w:trPr>
        <w:tc>
          <w:tcPr>
            <w:tcW w:w="9088" w:type="dxa"/>
            <w:gridSpan w:val="6"/>
            <w:tcBorders>
              <w:top w:val="single" w:sz="4" w:space="0" w:color="C0C0C0"/>
              <w:left w:val="single" w:sz="4" w:space="0" w:color="C0C0C0"/>
              <w:bottom w:val="single" w:sz="4" w:space="0" w:color="C0C0C0"/>
              <w:right w:val="single" w:sz="4" w:space="0" w:color="C0C0C0"/>
            </w:tcBorders>
          </w:tcPr>
          <w:p w14:paraId="18FA7D8D" w14:textId="77777777" w:rsidR="00F36075" w:rsidRPr="00F36075" w:rsidRDefault="00F36075" w:rsidP="00F36075">
            <w:pPr>
              <w:autoSpaceDE w:val="0"/>
              <w:adjustRightInd w:val="0"/>
              <w:rPr>
                <w:rFonts w:ascii="Tahoma" w:hAnsi="Tahoma" w:cs="Tahoma"/>
                <w:sz w:val="20"/>
                <w:szCs w:val="20"/>
              </w:rPr>
            </w:pPr>
            <w:r w:rsidRPr="00F36075">
              <w:rPr>
                <w:rFonts w:ascii="Tahoma" w:hAnsi="Tahoma" w:cs="Tahoma"/>
                <w:sz w:val="20"/>
                <w:szCs w:val="20"/>
              </w:rPr>
              <w:t xml:space="preserve">Identify models and tools that contribute to the reduction of GHG emissions in agricultural soils: nature-based solutions, technological innovations, precision agriculture and </w:t>
            </w:r>
            <w:proofErr w:type="spellStart"/>
            <w:r w:rsidRPr="00F36075">
              <w:rPr>
                <w:rFonts w:ascii="Tahoma" w:hAnsi="Tahoma" w:cs="Tahoma"/>
                <w:sz w:val="20"/>
                <w:szCs w:val="20"/>
              </w:rPr>
              <w:t>modeling</w:t>
            </w:r>
            <w:proofErr w:type="spellEnd"/>
            <w:r w:rsidRPr="00F36075">
              <w:rPr>
                <w:rFonts w:ascii="Tahoma" w:hAnsi="Tahoma" w:cs="Tahoma"/>
                <w:sz w:val="20"/>
                <w:szCs w:val="20"/>
              </w:rPr>
              <w:t>.</w:t>
            </w:r>
          </w:p>
          <w:p w14:paraId="4CC3BA2F" w14:textId="77777777" w:rsidR="00983BE9" w:rsidRPr="00F36075" w:rsidRDefault="00983BE9" w:rsidP="00446166">
            <w:pPr>
              <w:pStyle w:val="Text"/>
              <w:contextualSpacing/>
              <w:rPr>
                <w:rFonts w:cs="Tahoma"/>
                <w:sz w:val="20"/>
                <w:szCs w:val="20"/>
                <w:lang w:val="en-GB"/>
              </w:rPr>
            </w:pP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77777777" w:rsidR="00240BFB" w:rsidRPr="00F36075" w:rsidRDefault="00240BFB" w:rsidP="00213183">
            <w:pPr>
              <w:pStyle w:val="Text"/>
              <w:contextualSpacing/>
              <w:rPr>
                <w:rFonts w:cs="Tahoma"/>
                <w:sz w:val="20"/>
                <w:szCs w:val="20"/>
                <w:lang w:val="en-GB"/>
              </w:rPr>
            </w:pPr>
          </w:p>
        </w:tc>
      </w:tr>
      <w:tr w:rsidR="006555B3" w:rsidRPr="00446166" w14:paraId="2F3AAA89" w14:textId="77777777" w:rsidTr="00F36075">
        <w:trPr>
          <w:trHeight w:val="301"/>
          <w:jc w:val="center"/>
        </w:trPr>
        <w:tc>
          <w:tcPr>
            <w:tcW w:w="1123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F36075">
        <w:trPr>
          <w:trHeight w:val="301"/>
          <w:jc w:val="center"/>
        </w:trPr>
        <w:tc>
          <w:tcPr>
            <w:tcW w:w="11235"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0858A123" w14:textId="77777777"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Nationality: candidates must be nationals of </w:t>
            </w:r>
            <w:hyperlink r:id="rId11" w:tgtFrame="_self" w:tooltip="Opens external link in new window" w:history="1">
              <w:r w:rsidRPr="00DC2C3E">
                <w:rPr>
                  <w:rFonts w:ascii="Tahoma" w:hAnsi="Tahoma" w:cs="Tahoma"/>
                  <w:sz w:val="20"/>
                  <w:szCs w:val="20"/>
                </w:rPr>
                <w:t>FAO Members</w:t>
              </w:r>
            </w:hyperlink>
            <w:r w:rsidRPr="00DC2C3E">
              <w:rPr>
                <w:rFonts w:ascii="Tahoma" w:hAnsi="Tahoma" w:cs="Tahoma"/>
                <w:sz w:val="20"/>
                <w:szCs w:val="20"/>
              </w:rPr>
              <w:t>.</w:t>
            </w:r>
          </w:p>
          <w:p w14:paraId="4B2A5F01" w14:textId="65F78FF0"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 xml:space="preserve">Education: candidates must be students enrolled in an under-graduate or post-graduate degree programme in </w:t>
            </w:r>
            <w:r w:rsidRPr="0088674E">
              <w:rPr>
                <w:rFonts w:ascii="Tahoma" w:hAnsi="Tahoma" w:cs="Tahoma"/>
                <w:sz w:val="20"/>
                <w:szCs w:val="20"/>
              </w:rPr>
              <w:t>Water Resources and Environmental Management</w:t>
            </w:r>
            <w:r w:rsidRPr="00DC2C3E">
              <w:rPr>
                <w:rFonts w:ascii="Tahoma" w:hAnsi="Tahoma" w:cs="Tahoma"/>
                <w:sz w:val="20"/>
                <w:szCs w:val="20"/>
              </w:rPr>
              <w:t xml:space="preserve"> in </w:t>
            </w:r>
            <w:r w:rsidRPr="00DC2C3E">
              <w:rPr>
                <w:rFonts w:ascii="Tahoma" w:hAnsi="Tahoma" w:cs="Tahoma"/>
                <w:sz w:val="20"/>
                <w:szCs w:val="20"/>
              </w:rPr>
              <w:t>a bona fide educational institution at the time of application or recent graduates of such an institution. </w:t>
            </w:r>
          </w:p>
          <w:p w14:paraId="338B9868" w14:textId="77777777"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 xml:space="preserve">Languages: candidates must have </w:t>
            </w:r>
            <w:proofErr w:type="gramStart"/>
            <w:r w:rsidRPr="00DC2C3E">
              <w:rPr>
                <w:rFonts w:ascii="Tahoma" w:hAnsi="Tahoma" w:cs="Tahoma"/>
                <w:sz w:val="20"/>
                <w:szCs w:val="20"/>
              </w:rPr>
              <w:t>working</w:t>
            </w:r>
            <w:proofErr w:type="gramEnd"/>
            <w:r w:rsidRPr="00DC2C3E">
              <w:rPr>
                <w:rFonts w:ascii="Tahoma" w:hAnsi="Tahoma" w:cs="Tahoma"/>
                <w:sz w:val="20"/>
                <w:szCs w:val="20"/>
              </w:rPr>
              <w:t xml:space="preserve"> knowledge of at least one FAO language (Arabic, Chinese, English, French, Russian or Spanish). Knowledge of a second FAO language will be considered an asset.</w:t>
            </w:r>
          </w:p>
          <w:p w14:paraId="0D62AEF7" w14:textId="77777777"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Age: candidates should be aged between 21 (at the time of the application) and 30 (at the start of the internship).</w:t>
            </w:r>
          </w:p>
          <w:p w14:paraId="1DDF03C3" w14:textId="77777777"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Skills: candidates should be able to adapt to an international multicultural environment and have good communication skills.</w:t>
            </w:r>
          </w:p>
          <w:p w14:paraId="0FA01500" w14:textId="77777777" w:rsidR="00DC2C3E" w:rsidRPr="00DC2C3E" w:rsidRDefault="00DC2C3E" w:rsidP="00DC2C3E">
            <w:pPr>
              <w:pStyle w:val="ListParagraph"/>
              <w:numPr>
                <w:ilvl w:val="0"/>
                <w:numId w:val="21"/>
              </w:numPr>
              <w:autoSpaceDE w:val="0"/>
              <w:adjustRightInd w:val="0"/>
              <w:spacing w:line="240" w:lineRule="auto"/>
              <w:jc w:val="left"/>
              <w:rPr>
                <w:rFonts w:ascii="Tahoma" w:hAnsi="Tahoma" w:cs="Tahoma"/>
                <w:sz w:val="20"/>
                <w:szCs w:val="20"/>
              </w:rPr>
            </w:pPr>
            <w:r w:rsidRPr="00DC2C3E">
              <w:rPr>
                <w:rFonts w:ascii="Tahoma" w:hAnsi="Tahoma" w:cs="Tahoma"/>
                <w:sz w:val="20"/>
                <w:szCs w:val="20"/>
              </w:rPr>
              <w:t>Residence/Visa status: selected candidates should have appropriate residence or immigration status in the proposed duty station prior to the start of the internship assignment.</w:t>
            </w:r>
          </w:p>
          <w:p w14:paraId="7CE4D0B2" w14:textId="224A140C" w:rsidR="00DC2C3E" w:rsidRPr="00DC2C3E" w:rsidRDefault="00DC2C3E" w:rsidP="00AF713A">
            <w:pPr>
              <w:spacing w:line="281" w:lineRule="auto"/>
              <w:jc w:val="both"/>
              <w:rPr>
                <w:rFonts w:ascii="Tahoma" w:hAnsi="Tahoma" w:cs="Tahoma"/>
                <w:b/>
                <w:bCs/>
                <w:sz w:val="20"/>
                <w:szCs w:val="20"/>
                <w:u w:val="single"/>
                <w:lang w:val="en-BE"/>
              </w:rPr>
            </w:pPr>
            <w:r>
              <w:rPr>
                <w:rFonts w:ascii="Tahoma" w:hAnsi="Tahoma" w:cs="Tahoma"/>
                <w:b/>
                <w:bCs/>
                <w:sz w:val="20"/>
                <w:szCs w:val="20"/>
                <w:u w:val="single"/>
                <w:lang w:val="en-BE"/>
              </w:rPr>
              <w:t>Additional desirable requirements:</w:t>
            </w:r>
          </w:p>
          <w:p w14:paraId="658374F6" w14:textId="77777777" w:rsidR="00F36075" w:rsidRPr="000141EC" w:rsidRDefault="00F36075" w:rsidP="00F36075">
            <w:pPr>
              <w:pStyle w:val="ListParagraph"/>
              <w:numPr>
                <w:ilvl w:val="0"/>
                <w:numId w:val="21"/>
              </w:numPr>
              <w:autoSpaceDE w:val="0"/>
              <w:adjustRightInd w:val="0"/>
              <w:spacing w:line="240" w:lineRule="auto"/>
              <w:jc w:val="left"/>
              <w:rPr>
                <w:rFonts w:ascii="Tahoma" w:hAnsi="Tahoma" w:cs="Tahoma"/>
                <w:sz w:val="20"/>
                <w:szCs w:val="20"/>
              </w:rPr>
            </w:pPr>
            <w:r w:rsidRPr="000141EC">
              <w:rPr>
                <w:rFonts w:ascii="Tahoma" w:hAnsi="Tahoma" w:cs="Tahoma"/>
                <w:sz w:val="20"/>
                <w:szCs w:val="20"/>
              </w:rPr>
              <w:t>Sustainable managements practices</w:t>
            </w:r>
          </w:p>
          <w:p w14:paraId="7F2AF26E" w14:textId="77777777" w:rsidR="00F36075" w:rsidRPr="000141EC" w:rsidRDefault="00F36075" w:rsidP="00F36075">
            <w:pPr>
              <w:pStyle w:val="ListParagraph"/>
              <w:numPr>
                <w:ilvl w:val="0"/>
                <w:numId w:val="21"/>
              </w:numPr>
              <w:autoSpaceDE w:val="0"/>
              <w:adjustRightInd w:val="0"/>
              <w:spacing w:line="240" w:lineRule="auto"/>
              <w:jc w:val="left"/>
              <w:rPr>
                <w:rFonts w:ascii="Tahoma" w:hAnsi="Tahoma" w:cs="Tahoma"/>
                <w:sz w:val="20"/>
                <w:szCs w:val="20"/>
              </w:rPr>
            </w:pPr>
            <w:r w:rsidRPr="000141EC">
              <w:rPr>
                <w:rFonts w:ascii="Tahoma" w:hAnsi="Tahoma" w:cs="Tahoma"/>
                <w:sz w:val="20"/>
                <w:szCs w:val="20"/>
              </w:rPr>
              <w:t>Geographical Information Systems, remote sensing, surface modelling of Climate Change</w:t>
            </w:r>
          </w:p>
          <w:p w14:paraId="2DA369D6" w14:textId="77777777" w:rsidR="00F36075" w:rsidRPr="000141EC" w:rsidRDefault="00F36075" w:rsidP="00F36075">
            <w:pPr>
              <w:pStyle w:val="ListParagraph"/>
              <w:numPr>
                <w:ilvl w:val="0"/>
                <w:numId w:val="21"/>
              </w:numPr>
              <w:autoSpaceDE w:val="0"/>
              <w:adjustRightInd w:val="0"/>
              <w:spacing w:line="240" w:lineRule="auto"/>
              <w:jc w:val="left"/>
              <w:rPr>
                <w:rFonts w:ascii="Tahoma" w:hAnsi="Tahoma" w:cs="Tahoma"/>
                <w:sz w:val="20"/>
                <w:szCs w:val="20"/>
              </w:rPr>
            </w:pPr>
            <w:r w:rsidRPr="000141EC">
              <w:rPr>
                <w:rFonts w:ascii="Tahoma" w:hAnsi="Tahoma" w:cs="Tahoma"/>
                <w:sz w:val="20"/>
                <w:szCs w:val="20"/>
              </w:rPr>
              <w:t>Desirable: Knowledge of Soil decarbonization and Climate Change</w:t>
            </w:r>
          </w:p>
          <w:p w14:paraId="71200497" w14:textId="77777777" w:rsidR="00F36075" w:rsidRPr="000141EC" w:rsidRDefault="00F36075" w:rsidP="00F36075">
            <w:pPr>
              <w:pStyle w:val="ListParagraph"/>
              <w:numPr>
                <w:ilvl w:val="0"/>
                <w:numId w:val="21"/>
              </w:numPr>
              <w:autoSpaceDE w:val="0"/>
              <w:adjustRightInd w:val="0"/>
              <w:spacing w:line="240" w:lineRule="auto"/>
              <w:jc w:val="left"/>
              <w:rPr>
                <w:rFonts w:ascii="Tahoma" w:hAnsi="Tahoma" w:cs="Tahoma"/>
                <w:sz w:val="20"/>
                <w:szCs w:val="20"/>
              </w:rPr>
            </w:pPr>
            <w:r w:rsidRPr="000141EC">
              <w:rPr>
                <w:rFonts w:ascii="Tahoma" w:hAnsi="Tahoma" w:cs="Tahoma"/>
                <w:sz w:val="20"/>
                <w:szCs w:val="20"/>
              </w:rPr>
              <w:t>Microsoft office or GIS software</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77777777" w:rsidR="00DC016C" w:rsidRPr="00446166" w:rsidRDefault="00DC016C" w:rsidP="00446166">
            <w:pPr>
              <w:pStyle w:val="ListParagraph"/>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F36075">
        <w:trPr>
          <w:trHeight w:val="301"/>
          <w:jc w:val="center"/>
        </w:trPr>
        <w:tc>
          <w:tcPr>
            <w:tcW w:w="1123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4E3C" w14:textId="77777777" w:rsidR="000C4163" w:rsidRDefault="000C4163" w:rsidP="00446166">
      <w:r>
        <w:separator/>
      </w:r>
    </w:p>
  </w:endnote>
  <w:endnote w:type="continuationSeparator" w:id="0">
    <w:p w14:paraId="66B5EF05" w14:textId="77777777" w:rsidR="000C4163" w:rsidRDefault="000C4163"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7012C" w14:textId="77777777" w:rsidR="000C4163" w:rsidRDefault="000C4163" w:rsidP="00446166">
      <w:r>
        <w:separator/>
      </w:r>
    </w:p>
  </w:footnote>
  <w:footnote w:type="continuationSeparator" w:id="0">
    <w:p w14:paraId="4B487905" w14:textId="77777777" w:rsidR="000C4163" w:rsidRDefault="000C4163"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190D"/>
    <w:multiLevelType w:val="hybridMultilevel"/>
    <w:tmpl w:val="950C8B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36929"/>
    <w:multiLevelType w:val="multilevel"/>
    <w:tmpl w:val="5198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88461B5"/>
    <w:multiLevelType w:val="hybridMultilevel"/>
    <w:tmpl w:val="39D61C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C343B60"/>
    <w:multiLevelType w:val="hybridMultilevel"/>
    <w:tmpl w:val="3EE07F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1796784">
    <w:abstractNumId w:val="5"/>
  </w:num>
  <w:num w:numId="2" w16cid:durableId="170727177">
    <w:abstractNumId w:val="1"/>
  </w:num>
  <w:num w:numId="3" w16cid:durableId="933319712">
    <w:abstractNumId w:val="9"/>
  </w:num>
  <w:num w:numId="4" w16cid:durableId="408846060">
    <w:abstractNumId w:val="21"/>
  </w:num>
  <w:num w:numId="5" w16cid:durableId="440881322">
    <w:abstractNumId w:val="0"/>
  </w:num>
  <w:num w:numId="6" w16cid:durableId="330446449">
    <w:abstractNumId w:val="15"/>
  </w:num>
  <w:num w:numId="7" w16cid:durableId="853375258">
    <w:abstractNumId w:val="6"/>
  </w:num>
  <w:num w:numId="8" w16cid:durableId="291134693">
    <w:abstractNumId w:val="13"/>
  </w:num>
  <w:num w:numId="9" w16cid:durableId="1665283061">
    <w:abstractNumId w:val="20"/>
  </w:num>
  <w:num w:numId="10" w16cid:durableId="393964594">
    <w:abstractNumId w:val="11"/>
  </w:num>
  <w:num w:numId="11" w16cid:durableId="1009679374">
    <w:abstractNumId w:val="8"/>
  </w:num>
  <w:num w:numId="12" w16cid:durableId="1168716426">
    <w:abstractNumId w:val="17"/>
  </w:num>
  <w:num w:numId="13" w16cid:durableId="56628865">
    <w:abstractNumId w:val="19"/>
  </w:num>
  <w:num w:numId="14" w16cid:durableId="601300432">
    <w:abstractNumId w:val="12"/>
  </w:num>
  <w:num w:numId="15" w16cid:durableId="1626304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294685">
    <w:abstractNumId w:val="3"/>
  </w:num>
  <w:num w:numId="17" w16cid:durableId="1769042155">
    <w:abstractNumId w:val="18"/>
  </w:num>
  <w:num w:numId="18" w16cid:durableId="1026491229">
    <w:abstractNumId w:val="7"/>
  </w:num>
  <w:num w:numId="19" w16cid:durableId="584338902">
    <w:abstractNumId w:val="14"/>
  </w:num>
  <w:num w:numId="20" w16cid:durableId="146556589">
    <w:abstractNumId w:val="2"/>
  </w:num>
  <w:num w:numId="21" w16cid:durableId="2042318617">
    <w:abstractNumId w:val="10"/>
  </w:num>
  <w:num w:numId="22" w16cid:durableId="11219240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fr-FR" w:vendorID="64" w:dllVersion="0" w:nlCheck="1" w:checkStyle="0"/>
  <w:activeWritingStyle w:appName="MSWord" w:lang="en-BE"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C4163"/>
    <w:rsid w:val="000D71BD"/>
    <w:rsid w:val="000E1684"/>
    <w:rsid w:val="001018E5"/>
    <w:rsid w:val="0010426E"/>
    <w:rsid w:val="00140449"/>
    <w:rsid w:val="001404A6"/>
    <w:rsid w:val="001554B5"/>
    <w:rsid w:val="001803AF"/>
    <w:rsid w:val="001B48CA"/>
    <w:rsid w:val="001B58F5"/>
    <w:rsid w:val="001E338B"/>
    <w:rsid w:val="001F23DB"/>
    <w:rsid w:val="002021F9"/>
    <w:rsid w:val="0021191E"/>
    <w:rsid w:val="00213183"/>
    <w:rsid w:val="00240BFB"/>
    <w:rsid w:val="002476FC"/>
    <w:rsid w:val="002724C9"/>
    <w:rsid w:val="00283DC3"/>
    <w:rsid w:val="00310E09"/>
    <w:rsid w:val="00343E96"/>
    <w:rsid w:val="00351F4B"/>
    <w:rsid w:val="00360498"/>
    <w:rsid w:val="00374993"/>
    <w:rsid w:val="003854B7"/>
    <w:rsid w:val="00385E48"/>
    <w:rsid w:val="003B18A6"/>
    <w:rsid w:val="003D19F5"/>
    <w:rsid w:val="003D24E7"/>
    <w:rsid w:val="003F4DFF"/>
    <w:rsid w:val="004323A0"/>
    <w:rsid w:val="00441828"/>
    <w:rsid w:val="00444C1C"/>
    <w:rsid w:val="00446166"/>
    <w:rsid w:val="00472D6C"/>
    <w:rsid w:val="004D2413"/>
    <w:rsid w:val="0051710F"/>
    <w:rsid w:val="0053361C"/>
    <w:rsid w:val="0054532E"/>
    <w:rsid w:val="00560C25"/>
    <w:rsid w:val="00573C5F"/>
    <w:rsid w:val="005771A4"/>
    <w:rsid w:val="00582287"/>
    <w:rsid w:val="005918B2"/>
    <w:rsid w:val="00593518"/>
    <w:rsid w:val="005A21C6"/>
    <w:rsid w:val="005B18E8"/>
    <w:rsid w:val="005D066C"/>
    <w:rsid w:val="005D360D"/>
    <w:rsid w:val="006457DA"/>
    <w:rsid w:val="006555B3"/>
    <w:rsid w:val="00661C9C"/>
    <w:rsid w:val="006820C4"/>
    <w:rsid w:val="006C0665"/>
    <w:rsid w:val="006D75CC"/>
    <w:rsid w:val="006F6CE6"/>
    <w:rsid w:val="0070631A"/>
    <w:rsid w:val="0071495D"/>
    <w:rsid w:val="007527F2"/>
    <w:rsid w:val="0077469A"/>
    <w:rsid w:val="0079592D"/>
    <w:rsid w:val="00796EA5"/>
    <w:rsid w:val="007A7854"/>
    <w:rsid w:val="007D1B46"/>
    <w:rsid w:val="0088556A"/>
    <w:rsid w:val="00891B38"/>
    <w:rsid w:val="008A3003"/>
    <w:rsid w:val="008C2EF9"/>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C52BA"/>
    <w:rsid w:val="00AF20B0"/>
    <w:rsid w:val="00AF713A"/>
    <w:rsid w:val="00B0757F"/>
    <w:rsid w:val="00B43322"/>
    <w:rsid w:val="00B51564"/>
    <w:rsid w:val="00B527AB"/>
    <w:rsid w:val="00B66EDA"/>
    <w:rsid w:val="00B96C4C"/>
    <w:rsid w:val="00BD1FDB"/>
    <w:rsid w:val="00C1320C"/>
    <w:rsid w:val="00C20CBA"/>
    <w:rsid w:val="00C31D6B"/>
    <w:rsid w:val="00D16712"/>
    <w:rsid w:val="00D408F3"/>
    <w:rsid w:val="00D53449"/>
    <w:rsid w:val="00D61E16"/>
    <w:rsid w:val="00D67E31"/>
    <w:rsid w:val="00D71408"/>
    <w:rsid w:val="00D813B4"/>
    <w:rsid w:val="00D91E0B"/>
    <w:rsid w:val="00DA5117"/>
    <w:rsid w:val="00DC016C"/>
    <w:rsid w:val="00DC2C3E"/>
    <w:rsid w:val="00DC4CA4"/>
    <w:rsid w:val="00DD290B"/>
    <w:rsid w:val="00DE7200"/>
    <w:rsid w:val="00DE7847"/>
    <w:rsid w:val="00E119E7"/>
    <w:rsid w:val="00E667B7"/>
    <w:rsid w:val="00EF0C10"/>
    <w:rsid w:val="00EF421F"/>
    <w:rsid w:val="00F22F85"/>
    <w:rsid w:val="00F26892"/>
    <w:rsid w:val="00F36075"/>
    <w:rsid w:val="00F50F1A"/>
    <w:rsid w:val="00F6076C"/>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031528">
      <w:bodyDiv w:val="1"/>
      <w:marLeft w:val="0"/>
      <w:marRight w:val="0"/>
      <w:marTop w:val="0"/>
      <w:marBottom w:val="0"/>
      <w:divBdr>
        <w:top w:val="none" w:sz="0" w:space="0" w:color="auto"/>
        <w:left w:val="none" w:sz="0" w:space="0" w:color="auto"/>
        <w:bottom w:val="none" w:sz="0" w:space="0" w:color="auto"/>
        <w:right w:val="none" w:sz="0" w:space="0" w:color="auto"/>
      </w:divBdr>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legal/home/fao-members/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3C4899"/>
    <w:rsid w:val="0057259D"/>
    <w:rsid w:val="00573ED8"/>
    <w:rsid w:val="00685E40"/>
    <w:rsid w:val="00787046"/>
    <w:rsid w:val="00895E64"/>
    <w:rsid w:val="008C746E"/>
    <w:rsid w:val="00977B06"/>
    <w:rsid w:val="00B053D9"/>
    <w:rsid w:val="00D0414E"/>
    <w:rsid w:val="00D262C8"/>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62C8"/>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3480</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3</cp:revision>
  <cp:lastPrinted>2016-03-01T13:06:00Z</cp:lastPrinted>
  <dcterms:created xsi:type="dcterms:W3CDTF">2024-02-23T16:16:00Z</dcterms:created>
  <dcterms:modified xsi:type="dcterms:W3CDTF">2024-02-29T10:33:00Z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